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2B55B" w14:textId="72C1782E" w:rsidR="000F26F8" w:rsidRPr="006A40DE" w:rsidRDefault="000F26F8" w:rsidP="002A7EB8">
      <w:pPr>
        <w:ind w:left="360"/>
        <w:rPr>
          <w:b/>
        </w:rPr>
      </w:pPr>
      <w:r w:rsidRPr="006A40DE">
        <w:rPr>
          <w:b/>
        </w:rPr>
        <w:t xml:space="preserve">Tanımlar ve Kapsam </w:t>
      </w:r>
    </w:p>
    <w:p w14:paraId="7EC42637" w14:textId="48F909E5" w:rsidR="000F26F8" w:rsidRDefault="000F26F8" w:rsidP="006A40DE">
      <w:pPr>
        <w:pStyle w:val="ListParagraph"/>
        <w:numPr>
          <w:ilvl w:val="0"/>
          <w:numId w:val="3"/>
        </w:numPr>
      </w:pPr>
      <w:r>
        <w:t xml:space="preserve">İdare, Gazi Üniversitesi’dir. </w:t>
      </w:r>
    </w:p>
    <w:p w14:paraId="45FB1B18" w14:textId="1FA902C6" w:rsidR="000F26F8" w:rsidRDefault="000F26F8" w:rsidP="006A40DE">
      <w:pPr>
        <w:pStyle w:val="ListParagraph"/>
        <w:numPr>
          <w:ilvl w:val="0"/>
          <w:numId w:val="3"/>
        </w:numPr>
      </w:pPr>
      <w:r>
        <w:t xml:space="preserve">Firma, ihaleye teklif veren kuruluştur. </w:t>
      </w:r>
    </w:p>
    <w:p w14:paraId="4D4B3F29" w14:textId="14588AF3" w:rsidR="000F26F8" w:rsidRDefault="000F26F8" w:rsidP="006A40DE">
      <w:pPr>
        <w:pStyle w:val="ListParagraph"/>
        <w:numPr>
          <w:ilvl w:val="0"/>
          <w:numId w:val="3"/>
        </w:numPr>
      </w:pPr>
      <w:r>
        <w:t xml:space="preserve">AP, Kablosuz Erişim Noktası (Access Point) cihazdır.   </w:t>
      </w:r>
    </w:p>
    <w:p w14:paraId="5AC2E0C2" w14:textId="117AB6EB" w:rsidR="000F26F8" w:rsidRDefault="000F26F8" w:rsidP="006A40DE">
      <w:pPr>
        <w:pStyle w:val="ListParagraph"/>
        <w:numPr>
          <w:ilvl w:val="0"/>
          <w:numId w:val="3"/>
        </w:numPr>
      </w:pPr>
      <w:r>
        <w:t xml:space="preserve">PoE, Ethernet üzerinden güç (Power over Ethernet) dür. </w:t>
      </w:r>
    </w:p>
    <w:p w14:paraId="01355CA7" w14:textId="015E5954" w:rsidR="000F26F8" w:rsidRDefault="000F26F8" w:rsidP="006A40DE">
      <w:pPr>
        <w:pStyle w:val="ListParagraph"/>
        <w:numPr>
          <w:ilvl w:val="0"/>
          <w:numId w:val="3"/>
        </w:numPr>
      </w:pPr>
      <w:r>
        <w:t xml:space="preserve">Söz konusu “Gazi Üniversitesi Kablolu, Kablosuz Ağ Alt Yapısını Geliştirme Projesi” ile ilgili olarak keşif sonucu elde edilen tahmini veriler elektronik ortamda </w:t>
      </w:r>
      <w:r w:rsidRPr="006F366E">
        <w:rPr>
          <w:highlight w:val="yellow"/>
        </w:rPr>
        <w:t>EK-1</w:t>
      </w:r>
      <w:r>
        <w:t xml:space="preserve"> olarak verilmiştir.      </w:t>
      </w:r>
    </w:p>
    <w:p w14:paraId="773034E7" w14:textId="2F930562" w:rsidR="000F26F8" w:rsidRDefault="000F26F8" w:rsidP="006A40DE">
      <w:pPr>
        <w:pStyle w:val="ListParagraph"/>
        <w:numPr>
          <w:ilvl w:val="0"/>
          <w:numId w:val="3"/>
        </w:numPr>
      </w:pPr>
      <w:r>
        <w:t xml:space="preserve">Söz konusu olan çalışmalarla ilgili öngörülen kablolama noktaları ve erişim noktaları yerleşimleri için çizimler elektronik ortamda </w:t>
      </w:r>
      <w:r w:rsidRPr="006F366E">
        <w:rPr>
          <w:highlight w:val="yellow"/>
        </w:rPr>
        <w:t>EK-2</w:t>
      </w:r>
      <w:r>
        <w:t xml:space="preserve"> olarak verilmiştir. </w:t>
      </w:r>
    </w:p>
    <w:p w14:paraId="0F6A71A4" w14:textId="15D7830C" w:rsidR="000F26F8" w:rsidRDefault="000F26F8" w:rsidP="006A40DE">
      <w:pPr>
        <w:pStyle w:val="ListParagraph"/>
        <w:numPr>
          <w:ilvl w:val="0"/>
          <w:numId w:val="3"/>
        </w:numPr>
      </w:pPr>
      <w:r>
        <w:t xml:space="preserve">Yüklenicinin kuracağı kablosuz ağ sisteminde </w:t>
      </w:r>
      <w:r w:rsidRPr="006F366E">
        <w:rPr>
          <w:highlight w:val="yellow"/>
        </w:rPr>
        <w:t>EK-2’de</w:t>
      </w:r>
      <w:r>
        <w:t xml:space="preserve"> verilen ölçüm noktalarında kablosuz yayın (RX) alım gücü -70 dB altında olmayacaktır. </w:t>
      </w:r>
    </w:p>
    <w:p w14:paraId="01965901" w14:textId="7C804C47" w:rsidR="000F26F8" w:rsidRDefault="000F26F8" w:rsidP="006A40DE">
      <w:pPr>
        <w:pStyle w:val="ListParagraph"/>
        <w:numPr>
          <w:ilvl w:val="0"/>
          <w:numId w:val="3"/>
        </w:numPr>
      </w:pPr>
      <w:r>
        <w:t xml:space="preserve">Madde-2.7’nin sağlanması için </w:t>
      </w:r>
      <w:r w:rsidRPr="006F366E">
        <w:rPr>
          <w:highlight w:val="yellow"/>
        </w:rPr>
        <w:t>EK-1’de</w:t>
      </w:r>
      <w:r>
        <w:t xml:space="preserve"> belirtilen miktarda AP kullanılması ön görülmüştür. Firma, gerektiğinde Madde-2.7’nin sağlanması için EK-1’de belirtilen miktardan daha fazla AP tesis edecektir. </w:t>
      </w:r>
    </w:p>
    <w:p w14:paraId="7FE12638" w14:textId="7850A6E8" w:rsidR="000F26F8" w:rsidRDefault="000F26F8" w:rsidP="006A40DE">
      <w:pPr>
        <w:pStyle w:val="ListParagraph"/>
        <w:numPr>
          <w:ilvl w:val="0"/>
          <w:numId w:val="3"/>
        </w:numPr>
      </w:pPr>
      <w:r>
        <w:t xml:space="preserve">EK-1 ve EK-2’de yer alan bilgilerin kuruma özel bilgiler olması nedeniyle; bu belgeler, EK-3’de verilen “Gizlilik Sözleşmesi”’nin firma adına yetkili kişi tarafından imzalanması şartıyla firmaya teslim edilecektir.  </w:t>
      </w:r>
    </w:p>
    <w:p w14:paraId="7B842EA6" w14:textId="651CE0D0" w:rsidR="000F26F8" w:rsidRDefault="000F26F8" w:rsidP="006A40DE">
      <w:pPr>
        <w:pStyle w:val="ListParagraph"/>
        <w:numPr>
          <w:ilvl w:val="0"/>
          <w:numId w:val="3"/>
        </w:numPr>
      </w:pPr>
      <w:r>
        <w:t>Teklif edilen kablosuz ağ kontrol birimi, kablosuz erişim noktası ve anahtarlar</w:t>
      </w:r>
      <w:r w:rsidR="009534C2">
        <w:t xml:space="preserve"> y</w:t>
      </w:r>
      <w:r w:rsidR="009534C2" w:rsidRPr="006A40DE">
        <w:t xml:space="preserve">önetim kolaylığı ve uyumluluk </w:t>
      </w:r>
      <w:r w:rsidR="009534C2">
        <w:t>nedeniyle</w:t>
      </w:r>
      <w:r>
        <w:t xml:space="preserve"> aynı marka olmalıdır. Tüm bu ürünleri izleyebilmek için yine aynı markaya ait yönetim yazılımı/yazılımları teklife dahil edilecektir. </w:t>
      </w:r>
    </w:p>
    <w:p w14:paraId="18FE88DF" w14:textId="4A5B296A" w:rsidR="000F26F8" w:rsidRDefault="000F26F8" w:rsidP="006A40DE">
      <w:pPr>
        <w:pStyle w:val="ListParagraph"/>
        <w:numPr>
          <w:ilvl w:val="0"/>
          <w:numId w:val="3"/>
        </w:numPr>
      </w:pPr>
      <w:r>
        <w:t xml:space="preserve">Teklif verecek firmaların bünyesinde teklif edilen üreticinin en az </w:t>
      </w:r>
      <w:r w:rsidR="008F0C2D" w:rsidRPr="006A40DE">
        <w:rPr>
          <w:highlight w:val="yellow"/>
        </w:rPr>
        <w:t>2(iki)</w:t>
      </w:r>
      <w:r w:rsidR="008F0C2D">
        <w:t xml:space="preserve"> </w:t>
      </w:r>
      <w:r>
        <w:t>uzman seviyesinde ürün sertifikasına sahip personel bulunmalıdır. Bu personeller en az 6 aydır bu firmanın kadrolu(SSK’lı) tam gün çalışanı olmalıdır. Firmalar bunu belgelemelidir.</w:t>
      </w:r>
    </w:p>
    <w:p w14:paraId="77D5A282" w14:textId="24A671D9" w:rsidR="000F26F8" w:rsidRDefault="000F26F8" w:rsidP="006A40DE">
      <w:pPr>
        <w:pStyle w:val="ListParagraph"/>
        <w:numPr>
          <w:ilvl w:val="0"/>
          <w:numId w:val="3"/>
        </w:numPr>
      </w:pPr>
      <w:r>
        <w:t>Firma Teknik Şartnamede yaralan her maddeye Teknik Şartnamedeki sıra ile teklif ettikleri ürünlerin marka ve modellerini de yazarak açık ve net bir şekilde cevap vermelidirler. Toptan verilmiş cevaplar ya da “evet, hayır, anlaşılmıştır” gibi tek kelimelik verilen c</w:t>
      </w:r>
      <w:r w:rsidR="00D81BB9">
        <w:t>evaplar kabul edilmeyecektir.</w:t>
      </w:r>
    </w:p>
    <w:p w14:paraId="59C84AB6" w14:textId="6736E1F0" w:rsidR="000F26F8" w:rsidRDefault="000F26F8" w:rsidP="006A40DE">
      <w:pPr>
        <w:pStyle w:val="ListParagraph"/>
        <w:numPr>
          <w:ilvl w:val="0"/>
          <w:numId w:val="3"/>
        </w:numPr>
      </w:pPr>
      <w:r>
        <w:t xml:space="preserve">Firma teklifine </w:t>
      </w:r>
      <w:r w:rsidRPr="006A40DE">
        <w:rPr>
          <w:highlight w:val="yellow"/>
        </w:rPr>
        <w:t>280</w:t>
      </w:r>
      <w:r>
        <w:t xml:space="preserve"> adet Juniper Marka Switch ile çalışacak 10G MM modül eklemelidir. </w:t>
      </w:r>
    </w:p>
    <w:p w14:paraId="73E72120" w14:textId="3427BE0F" w:rsidR="000F26F8" w:rsidRDefault="000F26F8" w:rsidP="006A40DE">
      <w:pPr>
        <w:pStyle w:val="ListParagraph"/>
        <w:numPr>
          <w:ilvl w:val="0"/>
          <w:numId w:val="3"/>
        </w:numPr>
      </w:pPr>
      <w:r>
        <w:t xml:space="preserve">Firma teklifine CCTV sunucuların bağlantısı için İdare bünyesinde bulunan Juniper omurga anahtar üzerine </w:t>
      </w:r>
      <w:r w:rsidRPr="006A40DE">
        <w:rPr>
          <w:highlight w:val="yellow"/>
        </w:rPr>
        <w:t>4 adet 40G</w:t>
      </w:r>
      <w:r>
        <w:t xml:space="preserve"> Multi Mod fiber interface eklemelidir.</w:t>
      </w:r>
    </w:p>
    <w:p w14:paraId="04EEAFE1" w14:textId="5D40FC2B" w:rsidR="000F26F8" w:rsidRDefault="000F26F8" w:rsidP="006A40DE">
      <w:pPr>
        <w:pStyle w:val="ListParagraph"/>
        <w:numPr>
          <w:ilvl w:val="0"/>
          <w:numId w:val="3"/>
        </w:numPr>
      </w:pPr>
      <w:r w:rsidRPr="006A40DE">
        <w:rPr>
          <w:highlight w:val="yellow"/>
        </w:rPr>
        <w:t>İdare bünyesinde yer alan mevcut santral sistemi ile teklif edilen santral entegrasyonu için gerekiyor ise SIP lisansı İdare tarafından sağlanacaktır.</w:t>
      </w:r>
    </w:p>
    <w:p w14:paraId="53DE09E7" w14:textId="3DD45A89" w:rsidR="000F26F8" w:rsidRDefault="000F26F8" w:rsidP="006A40DE">
      <w:pPr>
        <w:pStyle w:val="ListParagraph"/>
        <w:numPr>
          <w:ilvl w:val="0"/>
          <w:numId w:val="3"/>
        </w:numPr>
      </w:pPr>
      <w:r>
        <w:t xml:space="preserve">Her kalem parçanın orijinal belgeleri, kullanım kılavuzları ve disket, CD vb. ekleri tam olarak teslim edilmelidir. </w:t>
      </w:r>
    </w:p>
    <w:p w14:paraId="082EC17B" w14:textId="6D73E0DB" w:rsidR="000F26F8" w:rsidRDefault="000F26F8" w:rsidP="006A40DE">
      <w:pPr>
        <w:pStyle w:val="ListParagraph"/>
        <w:numPr>
          <w:ilvl w:val="0"/>
          <w:numId w:val="3"/>
        </w:numPr>
      </w:pPr>
      <w:r>
        <w:t xml:space="preserve">Teslim edilecek olan tüm parçalar, daha önce kullanılmamış, orjinal üreticilerin kendi ürünleri olmalıdır. </w:t>
      </w:r>
    </w:p>
    <w:p w14:paraId="373D4627" w14:textId="58DFAD05" w:rsidR="00D81BB9" w:rsidRDefault="000F26F8" w:rsidP="006A40DE">
      <w:pPr>
        <w:pStyle w:val="ListParagraph"/>
        <w:numPr>
          <w:ilvl w:val="0"/>
          <w:numId w:val="3"/>
        </w:numPr>
      </w:pPr>
      <w:r>
        <w:t xml:space="preserve">Tekliflerin değerlendirilmesi sırasında İdare firmalardan yazılı veya sözlü olarak ek açıklama ve bilgiler isteyebilir. Firmalar istenen açıklama ve bilgileri sağlamak zorundadırlar. </w:t>
      </w:r>
    </w:p>
    <w:p w14:paraId="05F40A4F" w14:textId="1729AC95" w:rsidR="000F26F8" w:rsidRDefault="000F26F8" w:rsidP="006A40DE">
      <w:pPr>
        <w:pStyle w:val="ListParagraph"/>
        <w:numPr>
          <w:ilvl w:val="0"/>
          <w:numId w:val="3"/>
        </w:numPr>
      </w:pPr>
      <w:r>
        <w:t xml:space="preserve">Firma teklif ettiği ürünlerin hangi marka ve model olduğunu belirtmelidir. </w:t>
      </w:r>
    </w:p>
    <w:p w14:paraId="7E3C3829" w14:textId="7DEE43BE" w:rsidR="00646F6E" w:rsidRDefault="000F26F8" w:rsidP="006A40DE">
      <w:pPr>
        <w:pStyle w:val="ListParagraph"/>
        <w:numPr>
          <w:ilvl w:val="0"/>
          <w:numId w:val="3"/>
        </w:numPr>
      </w:pPr>
      <w:r>
        <w:t xml:space="preserve">Firma, üretici firmadan bu ihaleye teklif verme konusunda yetki belgesini idareye sunacaktır.  </w:t>
      </w:r>
    </w:p>
    <w:p w14:paraId="3FA93577" w14:textId="5A0339A5" w:rsidR="00D81BB9" w:rsidRDefault="00D81BB9" w:rsidP="006A40DE">
      <w:pPr>
        <w:pStyle w:val="ListParagraph"/>
        <w:numPr>
          <w:ilvl w:val="0"/>
          <w:numId w:val="3"/>
        </w:numPr>
      </w:pPr>
      <w:r>
        <w:t xml:space="preserve">İhalede kullanılan tüm kameralar </w:t>
      </w:r>
      <w:r w:rsidR="009534C2">
        <w:t>y</w:t>
      </w:r>
      <w:r w:rsidR="009534C2" w:rsidRPr="006A40DE">
        <w:t>önetim ko</w:t>
      </w:r>
      <w:r w:rsidR="009534C2">
        <w:t xml:space="preserve">laylığı ve uyumluluk </w:t>
      </w:r>
      <w:r>
        <w:t>nedeniyle aynı üretici markası olacaktır.</w:t>
      </w:r>
    </w:p>
    <w:p w14:paraId="5974EA60" w14:textId="77777777" w:rsidR="00D81BB9" w:rsidRPr="006A40DE" w:rsidRDefault="00D81BB9" w:rsidP="006A40DE">
      <w:pPr>
        <w:pStyle w:val="ListParagraph"/>
        <w:numPr>
          <w:ilvl w:val="0"/>
          <w:numId w:val="3"/>
        </w:numPr>
      </w:pPr>
      <w:r w:rsidRPr="006A40DE">
        <w:t>Kameraların montaj aşamasında belirlenecek toplam 200 kamerada 32GB SD kartlar üzerine monte edilecek ve teklifler bunlar dahil verilecektir.</w:t>
      </w:r>
    </w:p>
    <w:p w14:paraId="75503E09" w14:textId="77777777" w:rsidR="00D81BB9" w:rsidRPr="006A40DE" w:rsidRDefault="00D81BB9" w:rsidP="006A40DE">
      <w:pPr>
        <w:pStyle w:val="ListParagraph"/>
        <w:numPr>
          <w:ilvl w:val="0"/>
          <w:numId w:val="3"/>
        </w:numPr>
      </w:pPr>
      <w:r w:rsidRPr="006A40DE">
        <w:t>Söz konusu kamera sistemlerinden gelen görüntülerin en az 61 gün saklanabileceği bir depolama alanı olacaktır.</w:t>
      </w:r>
    </w:p>
    <w:p w14:paraId="2268E552" w14:textId="4A037DC8" w:rsidR="00D81BB9" w:rsidRDefault="00D81BB9" w:rsidP="006A40DE">
      <w:pPr>
        <w:pStyle w:val="ListParagraph"/>
        <w:numPr>
          <w:ilvl w:val="0"/>
          <w:numId w:val="3"/>
        </w:numPr>
      </w:pPr>
      <w:r w:rsidRPr="006A40DE">
        <w:lastRenderedPageBreak/>
        <w:t xml:space="preserve">Firmalar İşin yapılması esnasında Kurumun çalışma saatleri ve esasları dahilinde hareket edeceklerdir. </w:t>
      </w:r>
      <w:r w:rsidR="000D4F00" w:rsidRPr="006A40DE">
        <w:t xml:space="preserve">Gerekli durumlarda </w:t>
      </w:r>
      <w:r w:rsidR="006F366E">
        <w:t>kurumun izni</w:t>
      </w:r>
      <w:r w:rsidR="000D4F00" w:rsidRPr="006A40DE">
        <w:t xml:space="preserve"> dahilinde bu sürelerin dışına çıkılabilir.</w:t>
      </w:r>
      <w:r w:rsidRPr="006A40DE">
        <w:t xml:space="preserve"> </w:t>
      </w:r>
    </w:p>
    <w:p w14:paraId="7489FA3C" w14:textId="63D0F93E" w:rsidR="00995ECC" w:rsidRPr="006A40DE" w:rsidRDefault="00995ECC" w:rsidP="00995ECC">
      <w:pPr>
        <w:pStyle w:val="ListParagraph"/>
        <w:numPr>
          <w:ilvl w:val="0"/>
          <w:numId w:val="3"/>
        </w:numPr>
      </w:pPr>
      <w:r>
        <w:t>Telif edilecek Kablosuz ağ altyapı cihazlarının üreticileri, “</w:t>
      </w:r>
      <w:r w:rsidRPr="00995ECC">
        <w:t>Gartner's Magic Quadrant for Wired &amp; WLAN Access Infrastructure</w:t>
      </w:r>
      <w:r>
        <w:t>” raporunda liderler bölümünde bulunacaktır.</w:t>
      </w:r>
    </w:p>
    <w:p w14:paraId="67437753" w14:textId="77777777" w:rsidR="00A81548" w:rsidRDefault="00A81548" w:rsidP="002A7EB8"/>
    <w:p w14:paraId="2245A3DD" w14:textId="385B55A0" w:rsidR="00A81548" w:rsidRPr="006A40DE" w:rsidRDefault="00A81548" w:rsidP="002A7EB8">
      <w:pPr>
        <w:ind w:left="360"/>
        <w:rPr>
          <w:b/>
        </w:rPr>
      </w:pPr>
      <w:r w:rsidRPr="006A40DE">
        <w:rPr>
          <w:b/>
        </w:rPr>
        <w:t xml:space="preserve">Dokümantasyon, Etiketleme ve Test </w:t>
      </w:r>
    </w:p>
    <w:p w14:paraId="64AC20A9" w14:textId="35EE02B0" w:rsidR="00A81548" w:rsidRDefault="00A81548" w:rsidP="006A40DE">
      <w:pPr>
        <w:pStyle w:val="ListParagraph"/>
        <w:numPr>
          <w:ilvl w:val="0"/>
          <w:numId w:val="5"/>
        </w:numPr>
      </w:pPr>
      <w:r>
        <w:t xml:space="preserve">Teklif ile birlikte teklif edilecek ürünlerin, katalogları, sertifika bilgileri ve test raporu belgeleri verilecektir. </w:t>
      </w:r>
    </w:p>
    <w:p w14:paraId="3A6DE942" w14:textId="0F31CA48" w:rsidR="00A81548" w:rsidRDefault="00A81548" w:rsidP="006A40DE">
      <w:pPr>
        <w:pStyle w:val="ListParagraph"/>
        <w:numPr>
          <w:ilvl w:val="0"/>
          <w:numId w:val="5"/>
        </w:numPr>
      </w:pPr>
      <w:r>
        <w:t xml:space="preserve">Proje bitiminde çekilen kabloların güzergâhlarını ve nerede sonlandırıldığını gösterir çizimler ve AP yerleri dijital ortamda idareye teslim edilecektir.  </w:t>
      </w:r>
    </w:p>
    <w:p w14:paraId="259A581A" w14:textId="5343360A" w:rsidR="00A81548" w:rsidRDefault="00A81548" w:rsidP="006A40DE">
      <w:pPr>
        <w:pStyle w:val="ListParagraph"/>
        <w:numPr>
          <w:ilvl w:val="0"/>
          <w:numId w:val="5"/>
        </w:numPr>
      </w:pPr>
      <w:r>
        <w:t>İç ortam AP’ler fiziksel şartlara dayanıklı(metal, plastik), k</w:t>
      </w:r>
      <w:r w:rsidR="006A40DE">
        <w:t xml:space="preserve">urumun belirleyeceği standarda </w:t>
      </w:r>
      <w:r>
        <w:t>göre uzak mesafeden okunacak şekilde etiketlenecektir.</w:t>
      </w:r>
    </w:p>
    <w:p w14:paraId="2D32B018" w14:textId="58232A91" w:rsidR="00A81548" w:rsidRDefault="00A81548" w:rsidP="006A40DE">
      <w:pPr>
        <w:pStyle w:val="ListParagraph"/>
        <w:numPr>
          <w:ilvl w:val="0"/>
          <w:numId w:val="5"/>
        </w:numPr>
      </w:pPr>
      <w:r>
        <w:t xml:space="preserve">Bu etiketlendirme ile AP cihazı seri numarası, hostname, MAC adres veri tabanı oluşturulacak en az bina ve birim bazında lokasyonları bu veri tabanında tanımlanacaktır.   </w:t>
      </w:r>
    </w:p>
    <w:p w14:paraId="0C9A499C" w14:textId="098A9698" w:rsidR="00A81548" w:rsidRDefault="00A81548" w:rsidP="002A7EB8">
      <w:pPr>
        <w:ind w:left="40"/>
      </w:pPr>
    </w:p>
    <w:p w14:paraId="1606A4B1" w14:textId="3D27E76E" w:rsidR="00A81548" w:rsidRDefault="00A81548" w:rsidP="002A7EB8">
      <w:pPr>
        <w:ind w:left="360"/>
      </w:pPr>
      <w:r w:rsidRPr="006A40DE">
        <w:rPr>
          <w:b/>
        </w:rPr>
        <w:t>Genel Garanti Süresi ve Bakım Şartları</w:t>
      </w:r>
      <w:r>
        <w:t xml:space="preserve"> </w:t>
      </w:r>
    </w:p>
    <w:p w14:paraId="17E8C490" w14:textId="469A597F" w:rsidR="00A81548" w:rsidRDefault="00A81548" w:rsidP="006A40DE">
      <w:pPr>
        <w:pStyle w:val="ListParagraph"/>
        <w:numPr>
          <w:ilvl w:val="0"/>
          <w:numId w:val="6"/>
        </w:numPr>
      </w:pPr>
      <w:r>
        <w:t>İstekli firma önermiş olduğu Kablosuz Ağ Kontrol biriminin 3 yıl boyunca gerek kendisi gerekse teklif ettiğ</w:t>
      </w:r>
      <w:r w:rsidR="008F0C2D">
        <w:t>i üretici garantisi kapsamında 7x24</w:t>
      </w:r>
      <w:r>
        <w:t xml:space="preserve"> desteğini vermekle yükümlüdür. </w:t>
      </w:r>
    </w:p>
    <w:p w14:paraId="57C98CDF" w14:textId="053EEAC6" w:rsidR="00A81548" w:rsidRDefault="00A81548" w:rsidP="006A40DE">
      <w:pPr>
        <w:pStyle w:val="ListParagraph"/>
        <w:numPr>
          <w:ilvl w:val="0"/>
          <w:numId w:val="6"/>
        </w:numPr>
      </w:pPr>
      <w:r>
        <w:t xml:space="preserve">Teklif edilen Kablosuz Ağ Kontrol biriminin desteği kapsamında istekli firma kendisine sorun iletildiği andan itibaren iki (2) saat içerisinde müdahale etmek, iki (2) saat içerisinde arıza ya da sorunu tanımlamak ve dört (4) saat içinde sorunu gidermekle yükümlüdür. Desteğin süresi toplamda oniki (12) saati aşmamalıdır. </w:t>
      </w:r>
    </w:p>
    <w:p w14:paraId="6A2E2891" w14:textId="4BE9B039" w:rsidR="00A81548" w:rsidRDefault="00A81548" w:rsidP="006A40DE">
      <w:pPr>
        <w:pStyle w:val="ListParagraph"/>
        <w:numPr>
          <w:ilvl w:val="0"/>
          <w:numId w:val="6"/>
        </w:numPr>
      </w:pPr>
      <w:r>
        <w:t xml:space="preserve">Teklif edilen iç ortam AP’nin desteği kapsamında istekli firma kendisine sorun iletildiği andan itibaren </w:t>
      </w:r>
      <w:r w:rsidR="008F0C2D">
        <w:t>dört</w:t>
      </w:r>
      <w:r>
        <w:t xml:space="preserve"> (4) saat içerisinde müdahale etmek, </w:t>
      </w:r>
      <w:r w:rsidR="008F0C2D">
        <w:t>altı</w:t>
      </w:r>
      <w:r>
        <w:t xml:space="preserve"> (6) saat içerisinde arıza yada sorunu tanımlamak ve</w:t>
      </w:r>
      <w:r w:rsidR="008F0C2D">
        <w:t xml:space="preserve"> on</w:t>
      </w:r>
      <w:r>
        <w:t xml:space="preserve">dört (14) saat içinde sorunu gidermekle yükümlüdür. Desteğin süresi toplamda yirmi dört (24) saati aşmamalıdır. </w:t>
      </w:r>
    </w:p>
    <w:p w14:paraId="07D72F8D" w14:textId="19BBF3D6" w:rsidR="00A81548" w:rsidRDefault="0043749E" w:rsidP="006A40DE">
      <w:pPr>
        <w:pStyle w:val="ListParagraph"/>
        <w:numPr>
          <w:ilvl w:val="0"/>
          <w:numId w:val="6"/>
        </w:numPr>
      </w:pPr>
      <w:r>
        <w:t>Kullanılacak tüm yazılımlar ve cihazların yazılımları</w:t>
      </w:r>
      <w:r w:rsidR="00A81548">
        <w:t xml:space="preserve"> en az 3 (üç) yıl süreyle ücretsiz olarak güncelleme yapılabilir olmalıdır. Bu durum belgelendirilecektir. </w:t>
      </w:r>
    </w:p>
    <w:p w14:paraId="6547E4C6" w14:textId="7A7D4ABF" w:rsidR="00A81548" w:rsidRDefault="00A81548" w:rsidP="006A40DE">
      <w:pPr>
        <w:pStyle w:val="ListParagraph"/>
        <w:numPr>
          <w:ilvl w:val="0"/>
          <w:numId w:val="6"/>
        </w:numPr>
      </w:pPr>
      <w:r>
        <w:t xml:space="preserve">Teklif edilecek olan bütün ürünlerin garantisi projenin kesin kabulünün yapılması ile başlayacaktır. </w:t>
      </w:r>
    </w:p>
    <w:p w14:paraId="122074BF" w14:textId="550E5369" w:rsidR="00A81548" w:rsidRDefault="00A81548" w:rsidP="006A40DE">
      <w:pPr>
        <w:pStyle w:val="ListParagraph"/>
        <w:numPr>
          <w:ilvl w:val="0"/>
          <w:numId w:val="6"/>
        </w:numPr>
      </w:pPr>
      <w:r>
        <w:t xml:space="preserve">Teklif edilen tüm cihazlara ait garanti belgelerini iş bitiminde kuruma sunmalıdır. </w:t>
      </w:r>
    </w:p>
    <w:p w14:paraId="022B7DAF" w14:textId="083623FF" w:rsidR="00A81548" w:rsidRDefault="00A81548" w:rsidP="006A40DE">
      <w:pPr>
        <w:pStyle w:val="ListParagraph"/>
        <w:numPr>
          <w:ilvl w:val="0"/>
          <w:numId w:val="6"/>
        </w:numPr>
      </w:pPr>
      <w:r>
        <w:t xml:space="preserve">Teklif veren firmalar mutlaka 3 yıl için yerel bakım ve servis maliyetlerini teklife eklemelidirler. Teklif 3 yıl teklif edilen tüm ürünler için yerinde desteği içermelidir. Arızaya müdahale süresi en geç ertesi iş gün olup, çözüm süresi de müdahaleden sonra en geç 24 saat içinde olmalıdır. </w:t>
      </w:r>
    </w:p>
    <w:p w14:paraId="59816230" w14:textId="516BA26D" w:rsidR="00A81548" w:rsidRDefault="00A81548" w:rsidP="002A7EB8">
      <w:pPr>
        <w:ind w:left="40"/>
      </w:pPr>
    </w:p>
    <w:p w14:paraId="53A0AD72" w14:textId="3CB114B2" w:rsidR="00A81548" w:rsidRDefault="00A81548" w:rsidP="002A7EB8">
      <w:pPr>
        <w:ind w:left="360"/>
      </w:pPr>
      <w:r w:rsidRPr="006A40DE">
        <w:rPr>
          <w:b/>
        </w:rPr>
        <w:t>Genel Koşullar</w:t>
      </w:r>
      <w:r>
        <w:t xml:space="preserve"> </w:t>
      </w:r>
    </w:p>
    <w:p w14:paraId="562ACF5F" w14:textId="321199BB" w:rsidR="00A81548" w:rsidRPr="006A40DE" w:rsidRDefault="00A81548" w:rsidP="006A40DE">
      <w:pPr>
        <w:pStyle w:val="ListParagraph"/>
        <w:numPr>
          <w:ilvl w:val="0"/>
          <w:numId w:val="7"/>
        </w:numPr>
      </w:pPr>
      <w:r w:rsidRPr="006A40DE">
        <w:t xml:space="preserve">Firma Teknik Şartnamede yaralan her maddeye Teknik Şartnamedeki sıra ile teklif ettikleri ürünlerin marka ve modellerini de yazarak açık ve net bir şekilde cevap vermelidirler. Toptan verilmiş cevaplar ya da “evet, hayır, anlaşılmıştır” gibi tek kelimelik verilen cevaplar kabul edilmeyecektir. </w:t>
      </w:r>
    </w:p>
    <w:p w14:paraId="43624B00" w14:textId="52DCDFF4" w:rsidR="00A81548" w:rsidRPr="006A40DE" w:rsidRDefault="00A81548" w:rsidP="006A40DE">
      <w:pPr>
        <w:pStyle w:val="ListParagraph"/>
        <w:numPr>
          <w:ilvl w:val="0"/>
          <w:numId w:val="7"/>
        </w:numPr>
      </w:pPr>
      <w:r w:rsidRPr="006A40DE">
        <w:t>Şartnamedeki herhangi bir maddeyi sağlayamayan teklifler değerlendirme dışı bırakılacaktır.</w:t>
      </w:r>
    </w:p>
    <w:p w14:paraId="2CE41086" w14:textId="35D8FE19" w:rsidR="00A81548" w:rsidRPr="006A40DE" w:rsidRDefault="00A81548" w:rsidP="006A40DE">
      <w:pPr>
        <w:pStyle w:val="ListParagraph"/>
        <w:numPr>
          <w:ilvl w:val="0"/>
          <w:numId w:val="7"/>
        </w:numPr>
      </w:pPr>
      <w:r w:rsidRPr="006A40DE">
        <w:t>Firma teklifine 180 adet Juniper Marka Switch ile çalışacak 10G MM modül eklemelidir.</w:t>
      </w:r>
    </w:p>
    <w:p w14:paraId="1BF31CD2" w14:textId="77777777" w:rsidR="00AF6E1E" w:rsidRDefault="00A81548" w:rsidP="006A40DE">
      <w:pPr>
        <w:pStyle w:val="ListParagraph"/>
        <w:numPr>
          <w:ilvl w:val="0"/>
          <w:numId w:val="7"/>
        </w:numPr>
      </w:pPr>
      <w:r w:rsidRPr="006A40DE">
        <w:lastRenderedPageBreak/>
        <w:t xml:space="preserve">Firma, yapısal kablolamaları projeye göre yapacak ve projeye göre sonlandıracaktır.  </w:t>
      </w:r>
    </w:p>
    <w:p w14:paraId="445AB022" w14:textId="71518CBB" w:rsidR="00A81548" w:rsidRPr="006A40DE" w:rsidRDefault="00AF6E1E" w:rsidP="006A40DE">
      <w:pPr>
        <w:pStyle w:val="ListParagraph"/>
        <w:numPr>
          <w:ilvl w:val="0"/>
          <w:numId w:val="7"/>
        </w:numPr>
      </w:pPr>
      <w:r>
        <w:t xml:space="preserve">Firma ilgili şartnamelerde yazılı bulunan bakım maddelerinin tamamı için ayrı ayrı taahütname evraklarını ihale teklifinde verecektir. </w:t>
      </w:r>
      <w:r w:rsidR="00A81548" w:rsidRPr="006A40DE">
        <w:t xml:space="preserve"> </w:t>
      </w:r>
    </w:p>
    <w:p w14:paraId="6623DED1" w14:textId="1B730954" w:rsidR="00A81548" w:rsidRPr="006A40DE" w:rsidRDefault="009534C2" w:rsidP="006A40DE">
      <w:pPr>
        <w:pStyle w:val="ListParagraph"/>
        <w:numPr>
          <w:ilvl w:val="0"/>
          <w:numId w:val="7"/>
        </w:numPr>
      </w:pPr>
      <w:r>
        <w:t>Yönetim kolaylığı ve uyumluluk</w:t>
      </w:r>
      <w:r w:rsidRPr="006A40DE">
        <w:t xml:space="preserve"> </w:t>
      </w:r>
      <w:r w:rsidR="00A81548" w:rsidRPr="006A40DE">
        <w:t xml:space="preserve">açısından projede kullanılacak olan tüm switchler (anahtarlar) aynı marka olacaktır. </w:t>
      </w:r>
    </w:p>
    <w:p w14:paraId="5B2DB544" w14:textId="110E1A91" w:rsidR="00A81548" w:rsidRPr="006A40DE" w:rsidRDefault="00A81548" w:rsidP="006A40DE">
      <w:pPr>
        <w:pStyle w:val="ListParagraph"/>
        <w:numPr>
          <w:ilvl w:val="0"/>
          <w:numId w:val="7"/>
        </w:numPr>
      </w:pPr>
      <w:r w:rsidRPr="006A40DE">
        <w:t xml:space="preserve">Her kalem parçanın orijinal belgeleri, kullanım kılavuzları ve disket, CD vb. ekleri tam olarak teslim edilmelidir. </w:t>
      </w:r>
    </w:p>
    <w:p w14:paraId="038FD570" w14:textId="787F8AAE" w:rsidR="00A81548" w:rsidRPr="006A40DE" w:rsidRDefault="00A81548" w:rsidP="006A40DE">
      <w:pPr>
        <w:pStyle w:val="ListParagraph"/>
        <w:numPr>
          <w:ilvl w:val="0"/>
          <w:numId w:val="7"/>
        </w:numPr>
      </w:pPr>
      <w:r w:rsidRPr="006A40DE">
        <w:t xml:space="preserve">Teslim edilecek olan tüm parçalar, daha önce kullanılmamış olmalıdır. </w:t>
      </w:r>
    </w:p>
    <w:p w14:paraId="3FFBD419" w14:textId="4CCB701F" w:rsidR="00A81548" w:rsidRPr="006A40DE" w:rsidRDefault="00A81548" w:rsidP="006A40DE">
      <w:pPr>
        <w:pStyle w:val="ListParagraph"/>
        <w:numPr>
          <w:ilvl w:val="0"/>
          <w:numId w:val="7"/>
        </w:numPr>
      </w:pPr>
      <w:r w:rsidRPr="006A40DE">
        <w:t xml:space="preserve">Firma, sattığı tüm malzemelerin kurulumunu gerçekleştirecek ve çalışır durumda teslim edecektir. </w:t>
      </w:r>
    </w:p>
    <w:p w14:paraId="3B049594" w14:textId="6BBC3BFB" w:rsidR="00A81548" w:rsidRPr="006A40DE" w:rsidRDefault="00A81548" w:rsidP="006A40DE">
      <w:pPr>
        <w:pStyle w:val="ListParagraph"/>
        <w:numPr>
          <w:ilvl w:val="0"/>
          <w:numId w:val="7"/>
        </w:numPr>
      </w:pPr>
      <w:r w:rsidRPr="006A40DE">
        <w:t xml:space="preserve">Teslim edilecek olan tüm parçalar tamamen arızasız ve hasarsız olmalıdır. </w:t>
      </w:r>
    </w:p>
    <w:p w14:paraId="39EB2815" w14:textId="4B302FF2" w:rsidR="00A81548" w:rsidRPr="006A40DE" w:rsidRDefault="00A81548" w:rsidP="006A40DE">
      <w:pPr>
        <w:pStyle w:val="ListParagraph"/>
        <w:numPr>
          <w:ilvl w:val="0"/>
          <w:numId w:val="7"/>
        </w:numPr>
      </w:pPr>
      <w:r w:rsidRPr="006A40DE">
        <w:t xml:space="preserve">Firma, teklif ettiği ürünlerin tüm teknik özelliklerini içeren orijinal dokümanları ve/veya broşürleri teklif ekinde sunacaktır. Verilen doküman ve/veya broşürlerde teklif edilen ürünlerden başka ürünlerde varsa, Firma teklif ettiği ürünü açık olarak belirtmelidir.  </w:t>
      </w:r>
    </w:p>
    <w:p w14:paraId="0D6D74E4" w14:textId="3FDB7A11" w:rsidR="00A81548" w:rsidRPr="006A40DE" w:rsidRDefault="00A81548" w:rsidP="006A40DE">
      <w:pPr>
        <w:pStyle w:val="ListParagraph"/>
        <w:numPr>
          <w:ilvl w:val="0"/>
          <w:numId w:val="7"/>
        </w:numPr>
      </w:pPr>
      <w:r w:rsidRPr="006A40DE">
        <w:t xml:space="preserve">Önerilen sistemler uluslararası kabul görmüş marka olmalıdır.    </w:t>
      </w:r>
    </w:p>
    <w:p w14:paraId="3B29F857" w14:textId="29C578CC" w:rsidR="00A81548" w:rsidRPr="006A40DE" w:rsidRDefault="00A81548" w:rsidP="006A40DE">
      <w:pPr>
        <w:pStyle w:val="ListParagraph"/>
        <w:numPr>
          <w:ilvl w:val="0"/>
          <w:numId w:val="7"/>
        </w:numPr>
      </w:pPr>
      <w:r w:rsidRPr="006A40DE">
        <w:t xml:space="preserve">Firmalar İşin yapılması esnasında Kurumun çalışma saatleri ve esasları dahilinde hareket edeceklerdir.  </w:t>
      </w:r>
    </w:p>
    <w:p w14:paraId="5428ED35" w14:textId="49599409" w:rsidR="00A81548" w:rsidRPr="006A40DE" w:rsidRDefault="00A81548" w:rsidP="006A40DE">
      <w:pPr>
        <w:pStyle w:val="ListParagraph"/>
        <w:numPr>
          <w:ilvl w:val="0"/>
          <w:numId w:val="7"/>
        </w:numPr>
      </w:pPr>
      <w:r w:rsidRPr="006A40DE">
        <w:t xml:space="preserve">Tekliflerin değerlendirilmesi sırasında İdare firmalardan yazılı veya sözlü olarak ek açıklama ve bilgiler isteyebilir. Firmalar istenen açıklama ve bilgileri sağlamak zorundadırlar. </w:t>
      </w:r>
    </w:p>
    <w:p w14:paraId="4120EEA8" w14:textId="60571717" w:rsidR="00A81548" w:rsidRPr="006A40DE" w:rsidRDefault="00A81548" w:rsidP="006A40DE">
      <w:pPr>
        <w:pStyle w:val="ListParagraph"/>
        <w:numPr>
          <w:ilvl w:val="0"/>
          <w:numId w:val="7"/>
        </w:numPr>
      </w:pPr>
      <w:r w:rsidRPr="006A40DE">
        <w:t xml:space="preserve">Firma teklif ettiği ürünlerin hangi marka ve model olduğunu belirtmelidir. </w:t>
      </w:r>
    </w:p>
    <w:p w14:paraId="23BDAE4E" w14:textId="16E637FB" w:rsidR="00A81548" w:rsidRPr="006A40DE" w:rsidRDefault="00A81548" w:rsidP="006F366E">
      <w:pPr>
        <w:pStyle w:val="ListParagraph"/>
        <w:numPr>
          <w:ilvl w:val="0"/>
          <w:numId w:val="7"/>
        </w:numPr>
      </w:pPr>
      <w:r w:rsidRPr="006A40DE">
        <w:t>Firma, üretici firmadan bu ihaleye teklif verme konusunda yetki</w:t>
      </w:r>
      <w:r w:rsidR="006F366E">
        <w:t xml:space="preserve"> belgesini idareye sunacaktır. </w:t>
      </w:r>
      <w:r w:rsidRPr="006A40DE">
        <w:t xml:space="preserve"> </w:t>
      </w:r>
    </w:p>
    <w:p w14:paraId="2C42A472" w14:textId="1281604D" w:rsidR="00A81548" w:rsidRDefault="00A81548" w:rsidP="006F366E">
      <w:pPr>
        <w:pStyle w:val="ListParagraph"/>
        <w:numPr>
          <w:ilvl w:val="0"/>
          <w:numId w:val="7"/>
        </w:numPr>
      </w:pPr>
      <w:r w:rsidRPr="006A40DE">
        <w:t xml:space="preserve">İstekli firma teklifini, teklif ettiği ürünlerin kurulum ve desteğini verebileceğini teklif ettiği üreticinin ya da aynı teknolojinin bir başka sertifikası ile kuruma sunmak ile yükümlüdür. </w:t>
      </w:r>
    </w:p>
    <w:p w14:paraId="63938CC9" w14:textId="77777777" w:rsidR="00816985" w:rsidRDefault="00816985" w:rsidP="002A7EB8">
      <w:pPr>
        <w:ind w:left="360"/>
        <w:rPr>
          <w:b/>
        </w:rPr>
      </w:pPr>
    </w:p>
    <w:p w14:paraId="13AB6968" w14:textId="26389407" w:rsidR="00A81548" w:rsidRDefault="00A81548" w:rsidP="002A7EB8">
      <w:pPr>
        <w:ind w:left="360"/>
      </w:pPr>
      <w:r w:rsidRPr="0003091E">
        <w:rPr>
          <w:b/>
        </w:rPr>
        <w:t>Kontrol ve Muayene Metodları</w:t>
      </w:r>
      <w:r>
        <w:t xml:space="preserve"> </w:t>
      </w:r>
    </w:p>
    <w:p w14:paraId="31F772E7" w14:textId="13F9A8DE" w:rsidR="00A81548" w:rsidRDefault="00A81548" w:rsidP="00816985">
      <w:pPr>
        <w:pStyle w:val="ListParagraph"/>
        <w:numPr>
          <w:ilvl w:val="0"/>
          <w:numId w:val="8"/>
        </w:numPr>
      </w:pPr>
      <w:r>
        <w:t xml:space="preserve">Kontrol, muayene ve testler idarenin belirleyeceği teknik heyetin gözetiminde sistemin kurulduğu mahalde bilfiil icra ettirilecektir. </w:t>
      </w:r>
    </w:p>
    <w:p w14:paraId="7CFFE3A0" w14:textId="2BBDE519" w:rsidR="00A81548" w:rsidRDefault="00A81548" w:rsidP="00816985">
      <w:pPr>
        <w:pStyle w:val="ListParagraph"/>
      </w:pPr>
      <w:r>
        <w:t xml:space="preserve">Kontrol ve muayenelerde doğabilecek her türlü kaza ve hasarlardan yüklenici firma sorumlu olacaktır. </w:t>
      </w:r>
    </w:p>
    <w:p w14:paraId="7FCC7DE9" w14:textId="5D1F6F05" w:rsidR="00A81548" w:rsidRDefault="00A81548" w:rsidP="00816985">
      <w:pPr>
        <w:pStyle w:val="ListParagraph"/>
        <w:numPr>
          <w:ilvl w:val="0"/>
          <w:numId w:val="8"/>
        </w:numPr>
      </w:pPr>
      <w:r>
        <w:t xml:space="preserve">Madde-2.7’de belirtildiği gibi EK-2’de gösterilen ölçüm noktalarında, kabul esnasında yapılacak olan test ve ölçümlerde minimum -70dBM değeri görülecektir. </w:t>
      </w:r>
    </w:p>
    <w:p w14:paraId="63075F89" w14:textId="7328DA44" w:rsidR="00A81548" w:rsidRDefault="00A81548" w:rsidP="00816985">
      <w:pPr>
        <w:pStyle w:val="ListParagraph"/>
        <w:numPr>
          <w:ilvl w:val="0"/>
          <w:numId w:val="8"/>
        </w:numPr>
      </w:pPr>
      <w:r>
        <w:t xml:space="preserve">Madde-2.7’nin sağlanıp sağlanamadığının kontrolü ve referansı; harici antensiz bir dizüstü bilgisayar üzerinde kurulacak olan profesyonel Ekahau site survey yazılımı olacaktır. Firma testlerini bu yazılım ile yapıp test sonuçlarını kuruma teslim edecektir. </w:t>
      </w:r>
      <w:r w:rsidR="0043749E">
        <w:t>Yazılımın lisans ücreti firma tarafından karşılanacaktır.</w:t>
      </w:r>
    </w:p>
    <w:p w14:paraId="7929FB09" w14:textId="77777777" w:rsidR="00816985" w:rsidRDefault="00816985" w:rsidP="00816985">
      <w:pPr>
        <w:pStyle w:val="ListParagraph"/>
      </w:pPr>
    </w:p>
    <w:p w14:paraId="11CA4B17" w14:textId="6FA0715D" w:rsidR="00816985" w:rsidRPr="00816985" w:rsidRDefault="00816985" w:rsidP="00816985">
      <w:pPr>
        <w:pStyle w:val="ListParagraph"/>
        <w:rPr>
          <w:b/>
        </w:rPr>
      </w:pPr>
      <w:r w:rsidRPr="00816985">
        <w:rPr>
          <w:b/>
        </w:rPr>
        <w:t>Kurulum Hizmetleri</w:t>
      </w:r>
    </w:p>
    <w:p w14:paraId="18AF74CB" w14:textId="0BC27EC0" w:rsidR="00816985" w:rsidRDefault="00816985" w:rsidP="00816985">
      <w:pPr>
        <w:pStyle w:val="ListParagraph"/>
        <w:numPr>
          <w:ilvl w:val="0"/>
          <w:numId w:val="9"/>
        </w:numPr>
      </w:pPr>
      <w:r>
        <w:t xml:space="preserve">Ürünler tamamen yeni ve hiç kullanılmamış olarak orijinal ambalajında, ilgili kabloları, aparatları ve dokümanlarıyla birlikte teslim edilecektir. </w:t>
      </w:r>
    </w:p>
    <w:p w14:paraId="1E205582" w14:textId="3D807038" w:rsidR="00816985" w:rsidRDefault="00816985" w:rsidP="00816985">
      <w:pPr>
        <w:pStyle w:val="ListParagraph"/>
        <w:numPr>
          <w:ilvl w:val="0"/>
          <w:numId w:val="9"/>
        </w:numPr>
      </w:pPr>
      <w:r>
        <w:t xml:space="preserve">Cihazlar tavsiye edilen güncel firmware versiyonu ile teslim edilecektir. İDARE güncel versiyon yerine farklı bir versiyon ile teslim edilmesini isteyebilir. </w:t>
      </w:r>
    </w:p>
    <w:p w14:paraId="597D13D2" w14:textId="0E6B4620" w:rsidR="00816985" w:rsidRDefault="00816985" w:rsidP="00816985">
      <w:pPr>
        <w:pStyle w:val="ListParagraph"/>
        <w:numPr>
          <w:ilvl w:val="0"/>
          <w:numId w:val="9"/>
        </w:numPr>
      </w:pPr>
      <w:r>
        <w:t>Teklif edilen ağ anahtarları idarenin mevcut altyapısına entegre edilecek şekilde kurulumu yapılacaktır. İdarenin ağ altyapısının omurga anahtarı olarak Juniper marka anahtar kullanmaktadır. Bu ürün üzerinde teklif edilen ürünlerin entegrasyonu için gerekli olan konfigürasyon yüklenici tarafından yapılacaktır.</w:t>
      </w:r>
    </w:p>
    <w:p w14:paraId="2E6E56F3" w14:textId="0BAF0DE4" w:rsidR="00816985" w:rsidRDefault="00816985" w:rsidP="00816985">
      <w:pPr>
        <w:pStyle w:val="ListParagraph"/>
        <w:numPr>
          <w:ilvl w:val="0"/>
          <w:numId w:val="9"/>
        </w:numPr>
      </w:pPr>
      <w:r>
        <w:lastRenderedPageBreak/>
        <w:t>Ağ altyapısında çalışacak çeşitli teknolojilere sahip ürünler olacağından (CCTV, voice v.b.) dolayı tüm ağ altyapısında gerekli QoS konfigürasyonu yüklenici tarafından yapılacaktır. Tüm bu konfigürasyonlar idarenin kullanmakta olduğu Juniper marka ağ anahtarları için de geçerlidir.</w:t>
      </w:r>
    </w:p>
    <w:p w14:paraId="5A0A8530" w14:textId="725F1B34" w:rsidR="00816985" w:rsidRDefault="00816985" w:rsidP="00816985">
      <w:pPr>
        <w:pStyle w:val="ListParagraph"/>
        <w:numPr>
          <w:ilvl w:val="0"/>
          <w:numId w:val="9"/>
        </w:numPr>
      </w:pPr>
      <w:r>
        <w:t>Kurulacak CCTV ağı için gerekli olan tüm multicast konfigürasyonu yapılacaktır.</w:t>
      </w:r>
    </w:p>
    <w:p w14:paraId="60A46544" w14:textId="68166F0A" w:rsidR="00816985" w:rsidRDefault="00816985" w:rsidP="00816985">
      <w:pPr>
        <w:pStyle w:val="ListParagraph"/>
        <w:numPr>
          <w:ilvl w:val="0"/>
          <w:numId w:val="9"/>
        </w:numPr>
      </w:pPr>
      <w:r>
        <w:t>Kullanıcıların manuel IP verip ağ erişimini sağlamaları anahtarlar tarafından engellemelidir. Bu amaç için ilgili konfigürasyon yüklenici tarafından yapılmalıdır.</w:t>
      </w:r>
    </w:p>
    <w:p w14:paraId="1DCDD1F3" w14:textId="4C8E9861" w:rsidR="00816985" w:rsidRDefault="00816985" w:rsidP="00816985">
      <w:pPr>
        <w:pStyle w:val="ListParagraph"/>
        <w:numPr>
          <w:ilvl w:val="0"/>
          <w:numId w:val="9"/>
        </w:numPr>
      </w:pPr>
      <w:r>
        <w:t>Yerel ağda kullanıcıların güvenli olmayan bir DHCP sunucudan IP almaları ağ anahtarları tarafından engellenmelidir.</w:t>
      </w:r>
    </w:p>
    <w:p w14:paraId="7BFC0E7F" w14:textId="77BE5B3B" w:rsidR="00816985" w:rsidRDefault="00816985" w:rsidP="00816985">
      <w:pPr>
        <w:pStyle w:val="ListParagraph"/>
        <w:numPr>
          <w:ilvl w:val="0"/>
          <w:numId w:val="9"/>
        </w:numPr>
      </w:pPr>
      <w:r>
        <w:t>Yerel ağda ARP saldırıları anahtarlar tarafından engellenmelidir.</w:t>
      </w:r>
    </w:p>
    <w:p w14:paraId="0FC51952" w14:textId="2D377258" w:rsidR="00816985" w:rsidRDefault="00816985" w:rsidP="00816985">
      <w:pPr>
        <w:pStyle w:val="ListParagraph"/>
        <w:numPr>
          <w:ilvl w:val="0"/>
          <w:numId w:val="9"/>
        </w:numPr>
      </w:pPr>
      <w:r>
        <w:t>Kablosuz erişim cihazları gerekli noktalara montajları yapılacak ve Kablosuz ağ merkezi yönetim cihazı kurulumu yapılarak çalıştırılacaktır.</w:t>
      </w:r>
    </w:p>
    <w:p w14:paraId="176929F2" w14:textId="7A1B4483" w:rsidR="00816985" w:rsidRDefault="00816985" w:rsidP="00816985">
      <w:pPr>
        <w:pStyle w:val="ListParagraph"/>
        <w:numPr>
          <w:ilvl w:val="0"/>
          <w:numId w:val="9"/>
        </w:numPr>
      </w:pPr>
      <w:r>
        <w:t>Log analizi ve log takibi amacıyla kimlik kontrolü (802.1X) yapılmalıdır. Kullanıcılar kimlik kontrolü sonucuna göre dinamik olarak kendi ağına düşmelidir (dinamik VLAN).  Kurum bünyesinde hali hazırda çalışan Juniper ürünler için de aynı işlem yapılacaktır.</w:t>
      </w:r>
    </w:p>
    <w:p w14:paraId="387AE382" w14:textId="7481C08F" w:rsidR="00816985" w:rsidRDefault="00816985" w:rsidP="00816985">
      <w:pPr>
        <w:pStyle w:val="ListParagraph"/>
        <w:numPr>
          <w:ilvl w:val="0"/>
          <w:numId w:val="9"/>
        </w:numPr>
      </w:pPr>
      <w:r>
        <w:t>Misafir kullanıcılar için Kimlik ve Ağ Erişim Kontrol sistemi üzerinde misafir portalı oluşturulup kurulacak olan kablosuz ağ sistemi ile entegre edilecektir.</w:t>
      </w:r>
    </w:p>
    <w:p w14:paraId="5D76CDB6" w14:textId="5ABFF319" w:rsidR="00816985" w:rsidRDefault="00816985" w:rsidP="00816985">
      <w:pPr>
        <w:pStyle w:val="ListParagraph"/>
        <w:numPr>
          <w:ilvl w:val="0"/>
          <w:numId w:val="9"/>
        </w:numPr>
      </w:pPr>
      <w:r>
        <w:t>Kablosuz erişim noktalarından yapılacak olan yayınlar ve konfigürasyonlar idare ile birlikte belirlenip, İdare’nin onayı ile yapılacaktır.</w:t>
      </w:r>
    </w:p>
    <w:p w14:paraId="31BEB701" w14:textId="07F96F62" w:rsidR="00816985" w:rsidRDefault="00816985" w:rsidP="00816985">
      <w:pPr>
        <w:pStyle w:val="ListParagraph"/>
        <w:numPr>
          <w:ilvl w:val="0"/>
          <w:numId w:val="9"/>
        </w:numPr>
      </w:pPr>
      <w:r>
        <w:t>Teklif edilecek Ağ Erişim Kontrol Sistemi ile kullanıcı adı, kullanıcı tipi (domain/lokal), AD Security Group ismi, cihaz türü (Windows PC, Macintosh, yazıcı IP Telefon vb.), cihazın güvenlik durumu (işletim sistemi, end point protection, windows fw, vb), zaman ve lokasyona bağlı olarak engelleme, izin verme ya da kısıtlama uygulanacaktır.</w:t>
      </w:r>
    </w:p>
    <w:p w14:paraId="2CE8E968" w14:textId="550B1892" w:rsidR="00A81548" w:rsidRDefault="00816985" w:rsidP="00816985">
      <w:pPr>
        <w:pStyle w:val="ListParagraph"/>
        <w:numPr>
          <w:ilvl w:val="0"/>
          <w:numId w:val="9"/>
        </w:numPr>
      </w:pPr>
      <w:r>
        <w:t>Teklif edilen Ağ Erişim Kontrol Sistemi ile İdare bünyesinde kullanılan LDAP sistemi entegre edilecektir.</w:t>
      </w:r>
    </w:p>
    <w:p w14:paraId="7FFACF32" w14:textId="77777777" w:rsidR="00816985" w:rsidRDefault="00816985" w:rsidP="00816985">
      <w:pPr>
        <w:pStyle w:val="ListParagraph"/>
      </w:pPr>
    </w:p>
    <w:p w14:paraId="7E4EFE10" w14:textId="25BA87DC" w:rsidR="00A81548" w:rsidRPr="00816985" w:rsidRDefault="00A81548" w:rsidP="00816985">
      <w:pPr>
        <w:pStyle w:val="ListParagraph"/>
      </w:pPr>
      <w:r w:rsidRPr="00816985">
        <w:t xml:space="preserve">EKLER </w:t>
      </w:r>
      <w:bookmarkStart w:id="0" w:name="_GoBack"/>
      <w:bookmarkEnd w:id="0"/>
    </w:p>
    <w:sectPr w:rsidR="00A81548" w:rsidRPr="0081698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322C9E" w16cid:durableId="1F018BED"/>
  <w16cid:commentId w16cid:paraId="78E67B38" w16cid:durableId="1F01AA2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ACEFE" w14:textId="77777777" w:rsidR="00F41675" w:rsidRDefault="00F41675" w:rsidP="00435714">
      <w:pPr>
        <w:spacing w:after="0" w:line="240" w:lineRule="auto"/>
      </w:pPr>
      <w:r>
        <w:separator/>
      </w:r>
    </w:p>
  </w:endnote>
  <w:endnote w:type="continuationSeparator" w:id="0">
    <w:p w14:paraId="5685E641" w14:textId="77777777" w:rsidR="00F41675" w:rsidRDefault="00F41675" w:rsidP="00435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81E3C" w14:textId="77777777" w:rsidR="00435714" w:rsidRDefault="004357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CDE85" w14:textId="77777777" w:rsidR="00435714" w:rsidRDefault="0043571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D7C47" w14:textId="77777777" w:rsidR="00435714" w:rsidRDefault="0043571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849AE" w14:textId="77777777" w:rsidR="00F41675" w:rsidRDefault="00F41675" w:rsidP="00435714">
      <w:pPr>
        <w:spacing w:after="0" w:line="240" w:lineRule="auto"/>
      </w:pPr>
      <w:r>
        <w:separator/>
      </w:r>
    </w:p>
  </w:footnote>
  <w:footnote w:type="continuationSeparator" w:id="0">
    <w:p w14:paraId="573837B4" w14:textId="77777777" w:rsidR="00F41675" w:rsidRDefault="00F41675" w:rsidP="00435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B31DF" w14:textId="77777777" w:rsidR="00435714" w:rsidRDefault="0043571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17740" w14:textId="77777777" w:rsidR="00435714" w:rsidRDefault="0043571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2744E" w14:textId="77777777" w:rsidR="00435714" w:rsidRDefault="0043571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E7C"/>
    <w:multiLevelType w:val="multilevel"/>
    <w:tmpl w:val="4DC4DDDA"/>
    <w:lvl w:ilvl="0">
      <w:start w:val="1"/>
      <w:numFmt w:val="decimal"/>
      <w:pStyle w:val="Heading1"/>
      <w:lvlText w:val="%1."/>
      <w:lvlJc w:val="left"/>
      <w:pPr>
        <w:ind w:left="0"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1">
      <w:start w:val="1"/>
      <w:numFmt w:val="decimal"/>
      <w:pStyle w:val="Heading2"/>
      <w:lvlText w:val="%1.%2."/>
      <w:lvlJc w:val="left"/>
      <w:pPr>
        <w:ind w:left="567"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pStyle w:val="Heading3"/>
      <w:lvlText w:val="%1.%2.%3."/>
      <w:lvlJc w:val="left"/>
      <w:pPr>
        <w:ind w:left="709"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3">
      <w:start w:val="1"/>
      <w:numFmt w:val="none"/>
      <w:lvlText w:val="3.7.1.1."/>
      <w:lvlJc w:val="left"/>
      <w:pPr>
        <w:ind w:left="1134"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16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8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60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32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04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9C15DE1"/>
    <w:multiLevelType w:val="multilevel"/>
    <w:tmpl w:val="63B6CDF8"/>
    <w:lvl w:ilvl="0">
      <w:start w:val="1"/>
      <w:numFmt w:val="decimal"/>
      <w:lvlText w:val="%1."/>
      <w:lvlJc w:val="left"/>
      <w:pPr>
        <w:ind w:left="720" w:hanging="360"/>
      </w:pPr>
    </w:lvl>
    <w:lvl w:ilvl="1">
      <w:start w:val="2"/>
      <w:numFmt w:val="decimal"/>
      <w:isLgl/>
      <w:lvlText w:val="%1.%2."/>
      <w:lvlJc w:val="left"/>
      <w:pPr>
        <w:ind w:left="1060" w:hanging="7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6AC4713"/>
    <w:multiLevelType w:val="multilevel"/>
    <w:tmpl w:val="63B6CDF8"/>
    <w:lvl w:ilvl="0">
      <w:start w:val="1"/>
      <w:numFmt w:val="decimal"/>
      <w:lvlText w:val="%1."/>
      <w:lvlJc w:val="left"/>
      <w:pPr>
        <w:ind w:left="720" w:hanging="360"/>
      </w:pPr>
    </w:lvl>
    <w:lvl w:ilvl="1">
      <w:start w:val="2"/>
      <w:numFmt w:val="decimal"/>
      <w:isLgl/>
      <w:lvlText w:val="%1.%2."/>
      <w:lvlJc w:val="left"/>
      <w:pPr>
        <w:ind w:left="1060" w:hanging="7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EE523CB"/>
    <w:multiLevelType w:val="multilevel"/>
    <w:tmpl w:val="63B6CDF8"/>
    <w:lvl w:ilvl="0">
      <w:start w:val="1"/>
      <w:numFmt w:val="decimal"/>
      <w:lvlText w:val="%1."/>
      <w:lvlJc w:val="left"/>
      <w:pPr>
        <w:ind w:left="720" w:hanging="360"/>
      </w:pPr>
    </w:lvl>
    <w:lvl w:ilvl="1">
      <w:start w:val="2"/>
      <w:numFmt w:val="decimal"/>
      <w:isLgl/>
      <w:lvlText w:val="%1.%2."/>
      <w:lvlJc w:val="left"/>
      <w:pPr>
        <w:ind w:left="1060" w:hanging="7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F8478D8"/>
    <w:multiLevelType w:val="hybridMultilevel"/>
    <w:tmpl w:val="22B860DA"/>
    <w:lvl w:ilvl="0" w:tplc="FA60E5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F5B742F"/>
    <w:multiLevelType w:val="multilevel"/>
    <w:tmpl w:val="63B6CDF8"/>
    <w:lvl w:ilvl="0">
      <w:start w:val="1"/>
      <w:numFmt w:val="decimal"/>
      <w:lvlText w:val="%1."/>
      <w:lvlJc w:val="left"/>
      <w:pPr>
        <w:ind w:left="720" w:hanging="360"/>
      </w:pPr>
    </w:lvl>
    <w:lvl w:ilvl="1">
      <w:start w:val="2"/>
      <w:numFmt w:val="decimal"/>
      <w:isLgl/>
      <w:lvlText w:val="%1.%2."/>
      <w:lvlJc w:val="left"/>
      <w:pPr>
        <w:ind w:left="1060" w:hanging="7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712649E"/>
    <w:multiLevelType w:val="multilevel"/>
    <w:tmpl w:val="63B6CDF8"/>
    <w:lvl w:ilvl="0">
      <w:start w:val="1"/>
      <w:numFmt w:val="decimal"/>
      <w:lvlText w:val="%1."/>
      <w:lvlJc w:val="left"/>
      <w:pPr>
        <w:ind w:left="720" w:hanging="360"/>
      </w:pPr>
    </w:lvl>
    <w:lvl w:ilvl="1">
      <w:start w:val="2"/>
      <w:numFmt w:val="decimal"/>
      <w:isLgl/>
      <w:lvlText w:val="%1.%2."/>
      <w:lvlJc w:val="left"/>
      <w:pPr>
        <w:ind w:left="1060" w:hanging="7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8427C39"/>
    <w:multiLevelType w:val="multilevel"/>
    <w:tmpl w:val="63B6CDF8"/>
    <w:lvl w:ilvl="0">
      <w:start w:val="1"/>
      <w:numFmt w:val="decimal"/>
      <w:lvlText w:val="%1."/>
      <w:lvlJc w:val="left"/>
      <w:pPr>
        <w:ind w:left="720" w:hanging="360"/>
      </w:pPr>
    </w:lvl>
    <w:lvl w:ilvl="1">
      <w:start w:val="2"/>
      <w:numFmt w:val="decimal"/>
      <w:isLgl/>
      <w:lvlText w:val="%1.%2."/>
      <w:lvlJc w:val="left"/>
      <w:pPr>
        <w:ind w:left="1060" w:hanging="7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BCF2964"/>
    <w:multiLevelType w:val="hybridMultilevel"/>
    <w:tmpl w:val="B54827E6"/>
    <w:lvl w:ilvl="0" w:tplc="07E2C7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6"/>
  </w:num>
  <w:num w:numId="5">
    <w:abstractNumId w:val="1"/>
  </w:num>
  <w:num w:numId="6">
    <w:abstractNumId w:val="3"/>
  </w:num>
  <w:num w:numId="7">
    <w:abstractNumId w:val="7"/>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6A1"/>
    <w:rsid w:val="0003091E"/>
    <w:rsid w:val="000D4F00"/>
    <w:rsid w:val="000F26F8"/>
    <w:rsid w:val="00122737"/>
    <w:rsid w:val="001D32B6"/>
    <w:rsid w:val="001E06A1"/>
    <w:rsid w:val="002A7EB8"/>
    <w:rsid w:val="00435714"/>
    <w:rsid w:val="0043749E"/>
    <w:rsid w:val="004476CD"/>
    <w:rsid w:val="00527209"/>
    <w:rsid w:val="00646F6E"/>
    <w:rsid w:val="006A40DE"/>
    <w:rsid w:val="006F366E"/>
    <w:rsid w:val="00816985"/>
    <w:rsid w:val="008F0C2D"/>
    <w:rsid w:val="009534C2"/>
    <w:rsid w:val="00995ECC"/>
    <w:rsid w:val="00A81548"/>
    <w:rsid w:val="00AF6E1E"/>
    <w:rsid w:val="00C12ED3"/>
    <w:rsid w:val="00D81BB9"/>
    <w:rsid w:val="00F416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930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81BB9"/>
    <w:pPr>
      <w:keepNext/>
      <w:keepLines/>
      <w:numPr>
        <w:numId w:val="2"/>
      </w:numPr>
      <w:spacing w:after="129"/>
      <w:outlineLvl w:val="0"/>
    </w:pPr>
    <w:rPr>
      <w:rFonts w:ascii="Arial" w:eastAsia="Arial" w:hAnsi="Arial" w:cs="Arial"/>
      <w:b/>
      <w:color w:val="000000"/>
      <w:sz w:val="28"/>
      <w:u w:val="single" w:color="000000"/>
      <w:lang w:eastAsia="tr-TR"/>
    </w:rPr>
  </w:style>
  <w:style w:type="paragraph" w:styleId="Heading2">
    <w:name w:val="heading 2"/>
    <w:next w:val="Normal"/>
    <w:link w:val="Heading2Char"/>
    <w:uiPriority w:val="9"/>
    <w:unhideWhenUsed/>
    <w:qFormat/>
    <w:rsid w:val="00D81BB9"/>
    <w:pPr>
      <w:keepNext/>
      <w:keepLines/>
      <w:numPr>
        <w:ilvl w:val="1"/>
        <w:numId w:val="2"/>
      </w:numPr>
      <w:spacing w:after="0"/>
      <w:outlineLvl w:val="1"/>
    </w:pPr>
    <w:rPr>
      <w:rFonts w:ascii="Arial" w:eastAsia="Arial" w:hAnsi="Arial" w:cs="Arial"/>
      <w:b/>
      <w:color w:val="000000"/>
      <w:sz w:val="24"/>
      <w:lang w:eastAsia="tr-TR"/>
    </w:rPr>
  </w:style>
  <w:style w:type="paragraph" w:styleId="Heading3">
    <w:name w:val="heading 3"/>
    <w:next w:val="Normal"/>
    <w:link w:val="Heading3Char"/>
    <w:uiPriority w:val="9"/>
    <w:unhideWhenUsed/>
    <w:qFormat/>
    <w:rsid w:val="00D81BB9"/>
    <w:pPr>
      <w:keepNext/>
      <w:keepLines/>
      <w:numPr>
        <w:ilvl w:val="2"/>
        <w:numId w:val="2"/>
      </w:numPr>
      <w:spacing w:after="0"/>
      <w:outlineLvl w:val="2"/>
    </w:pPr>
    <w:rPr>
      <w:rFonts w:ascii="Arial" w:eastAsia="Arial" w:hAnsi="Arial" w:cs="Arial"/>
      <w:b/>
      <w:color w:val="000000"/>
      <w:sz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7EB8"/>
    <w:pPr>
      <w:ind w:left="720"/>
      <w:contextualSpacing/>
    </w:pPr>
  </w:style>
  <w:style w:type="character" w:customStyle="1" w:styleId="Heading1Char">
    <w:name w:val="Heading 1 Char"/>
    <w:basedOn w:val="DefaultParagraphFont"/>
    <w:link w:val="Heading1"/>
    <w:uiPriority w:val="9"/>
    <w:rsid w:val="00D81BB9"/>
    <w:rPr>
      <w:rFonts w:ascii="Arial" w:eastAsia="Arial" w:hAnsi="Arial" w:cs="Arial"/>
      <w:b/>
      <w:color w:val="000000"/>
      <w:sz w:val="28"/>
      <w:u w:val="single" w:color="000000"/>
      <w:lang w:eastAsia="tr-TR"/>
    </w:rPr>
  </w:style>
  <w:style w:type="character" w:customStyle="1" w:styleId="Heading2Char">
    <w:name w:val="Heading 2 Char"/>
    <w:basedOn w:val="DefaultParagraphFont"/>
    <w:link w:val="Heading2"/>
    <w:uiPriority w:val="9"/>
    <w:rsid w:val="00D81BB9"/>
    <w:rPr>
      <w:rFonts w:ascii="Arial" w:eastAsia="Arial" w:hAnsi="Arial" w:cs="Arial"/>
      <w:b/>
      <w:color w:val="000000"/>
      <w:sz w:val="24"/>
      <w:lang w:eastAsia="tr-TR"/>
    </w:rPr>
  </w:style>
  <w:style w:type="character" w:customStyle="1" w:styleId="Heading3Char">
    <w:name w:val="Heading 3 Char"/>
    <w:basedOn w:val="DefaultParagraphFont"/>
    <w:link w:val="Heading3"/>
    <w:uiPriority w:val="9"/>
    <w:rsid w:val="00D81BB9"/>
    <w:rPr>
      <w:rFonts w:ascii="Arial" w:eastAsia="Arial" w:hAnsi="Arial" w:cs="Arial"/>
      <w:b/>
      <w:color w:val="000000"/>
      <w:sz w:val="24"/>
      <w:lang w:eastAsia="tr-TR"/>
    </w:rPr>
  </w:style>
  <w:style w:type="character" w:styleId="CommentReference">
    <w:name w:val="annotation reference"/>
    <w:basedOn w:val="DefaultParagraphFont"/>
    <w:uiPriority w:val="99"/>
    <w:semiHidden/>
    <w:unhideWhenUsed/>
    <w:rsid w:val="00D81BB9"/>
    <w:rPr>
      <w:sz w:val="16"/>
      <w:szCs w:val="16"/>
    </w:rPr>
  </w:style>
  <w:style w:type="paragraph" w:styleId="CommentText">
    <w:name w:val="annotation text"/>
    <w:basedOn w:val="Normal"/>
    <w:link w:val="CommentTextChar"/>
    <w:uiPriority w:val="99"/>
    <w:semiHidden/>
    <w:unhideWhenUsed/>
    <w:rsid w:val="00D81BB9"/>
    <w:pPr>
      <w:spacing w:after="10" w:line="240" w:lineRule="auto"/>
      <w:ind w:left="370" w:hanging="10"/>
      <w:jc w:val="both"/>
    </w:pPr>
    <w:rPr>
      <w:rFonts w:ascii="Arial" w:eastAsia="Arial" w:hAnsi="Arial" w:cs="Arial"/>
      <w:color w:val="000000"/>
      <w:sz w:val="20"/>
      <w:szCs w:val="20"/>
      <w:lang w:eastAsia="tr-TR"/>
    </w:rPr>
  </w:style>
  <w:style w:type="character" w:customStyle="1" w:styleId="CommentTextChar">
    <w:name w:val="Comment Text Char"/>
    <w:basedOn w:val="DefaultParagraphFont"/>
    <w:link w:val="CommentText"/>
    <w:uiPriority w:val="99"/>
    <w:semiHidden/>
    <w:rsid w:val="00D81BB9"/>
    <w:rPr>
      <w:rFonts w:ascii="Arial" w:eastAsia="Arial" w:hAnsi="Arial" w:cs="Arial"/>
      <w:color w:val="000000"/>
      <w:sz w:val="20"/>
      <w:szCs w:val="20"/>
      <w:lang w:eastAsia="tr-TR"/>
    </w:rPr>
  </w:style>
  <w:style w:type="paragraph" w:styleId="BalloonText">
    <w:name w:val="Balloon Text"/>
    <w:basedOn w:val="Normal"/>
    <w:link w:val="BalloonTextChar"/>
    <w:uiPriority w:val="99"/>
    <w:semiHidden/>
    <w:unhideWhenUsed/>
    <w:rsid w:val="00D81BB9"/>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81BB9"/>
    <w:rPr>
      <w:rFonts w:ascii="Times New Roman" w:hAnsi="Times New Roman" w:cs="Times New Roman"/>
      <w:sz w:val="18"/>
      <w:szCs w:val="18"/>
    </w:rPr>
  </w:style>
  <w:style w:type="paragraph" w:styleId="Header">
    <w:name w:val="header"/>
    <w:basedOn w:val="Normal"/>
    <w:link w:val="HeaderChar"/>
    <w:uiPriority w:val="99"/>
    <w:unhideWhenUsed/>
    <w:rsid w:val="00435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435714"/>
  </w:style>
  <w:style w:type="paragraph" w:styleId="Footer">
    <w:name w:val="footer"/>
    <w:basedOn w:val="Normal"/>
    <w:link w:val="FooterChar"/>
    <w:uiPriority w:val="99"/>
    <w:unhideWhenUsed/>
    <w:rsid w:val="00435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4357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1664</Words>
  <Characters>9487</Characters>
  <Application>Microsoft Office Word</Application>
  <DocSecurity>0</DocSecurity>
  <Lines>79</Lines>
  <Paragraphs>22</Paragraphs>
  <ScaleCrop>false</ScaleCrop>
  <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2018-08-01T09:07:00Z</dcterms:created>
  <dcterms:modified xsi:type="dcterms:W3CDTF">2018-08-13T12:47:00Z</dcterms:modified>
</cp:coreProperties>
</file>